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3A4E" w:rsidRPr="00940C0C" w:rsidRDefault="00273A4E" w:rsidP="00273A4E">
      <w:pPr>
        <w:jc w:val="center"/>
        <w:rPr>
          <w:rFonts w:ascii="Times New Roman" w:hAnsi="Times New Roman" w:cs="Times New Roman"/>
          <w:b/>
          <w:sz w:val="24"/>
          <w:szCs w:val="24"/>
          <w:lang w:val="tt-RU"/>
        </w:rPr>
      </w:pPr>
      <w:r w:rsidRPr="00940C0C">
        <w:rPr>
          <w:rFonts w:ascii="Times New Roman" w:hAnsi="Times New Roman" w:cs="Times New Roman"/>
          <w:b/>
          <w:sz w:val="24"/>
          <w:szCs w:val="24"/>
          <w:lang w:val="tt-RU"/>
        </w:rPr>
        <w:t>Ямаширмә гомуми урта белем бирү мәктәбе.</w:t>
      </w:r>
    </w:p>
    <w:p w:rsidR="00273A4E" w:rsidRPr="00940C0C" w:rsidRDefault="00273A4E" w:rsidP="00273A4E">
      <w:pPr>
        <w:jc w:val="center"/>
        <w:rPr>
          <w:rFonts w:ascii="Times New Roman" w:hAnsi="Times New Roman" w:cs="Times New Roman"/>
          <w:b/>
          <w:sz w:val="24"/>
          <w:szCs w:val="24"/>
          <w:lang w:val="tt-RU"/>
        </w:rPr>
      </w:pPr>
      <w:r w:rsidRPr="00940C0C">
        <w:rPr>
          <w:rFonts w:ascii="Times New Roman" w:hAnsi="Times New Roman" w:cs="Times New Roman"/>
          <w:b/>
          <w:sz w:val="24"/>
          <w:szCs w:val="24"/>
          <w:lang w:val="tt-RU"/>
        </w:rPr>
        <w:t>“Сугыш чоры балалары” истәлекләре.</w:t>
      </w:r>
    </w:p>
    <w:p w:rsidR="008F0909" w:rsidRPr="00940C0C" w:rsidRDefault="00FA3C84" w:rsidP="00273A4E">
      <w:pPr>
        <w:jc w:val="both"/>
        <w:rPr>
          <w:rFonts w:ascii="Times New Roman" w:hAnsi="Times New Roman" w:cs="Times New Roman"/>
          <w:b/>
          <w:sz w:val="24"/>
          <w:szCs w:val="24"/>
          <w:lang w:val="tt-RU"/>
        </w:rPr>
      </w:pPr>
      <w:r w:rsidRPr="00940C0C">
        <w:rPr>
          <w:rFonts w:ascii="Times New Roman" w:hAnsi="Times New Roman" w:cs="Times New Roman"/>
          <w:b/>
          <w:sz w:val="24"/>
          <w:szCs w:val="24"/>
          <w:lang w:val="tt-RU"/>
        </w:rPr>
        <w:t xml:space="preserve">Биектау муниципаль районы Ямаширмә авылында </w:t>
      </w:r>
      <w:r w:rsidR="00273A4E" w:rsidRPr="00940C0C">
        <w:rPr>
          <w:rFonts w:ascii="Times New Roman" w:hAnsi="Times New Roman" w:cs="Times New Roman"/>
          <w:b/>
          <w:sz w:val="24"/>
          <w:szCs w:val="24"/>
          <w:lang w:val="tt-RU"/>
        </w:rPr>
        <w:t>1937 нче елда туган Сәмигуллин Котдус Гыйният улының истәлекләре.</w:t>
      </w:r>
    </w:p>
    <w:p w:rsidR="00273A4E" w:rsidRPr="00940C0C" w:rsidRDefault="00273A4E" w:rsidP="00273A4E">
      <w:pPr>
        <w:jc w:val="both"/>
        <w:rPr>
          <w:rFonts w:ascii="Times New Roman" w:hAnsi="Times New Roman" w:cs="Times New Roman"/>
          <w:sz w:val="24"/>
          <w:szCs w:val="24"/>
          <w:lang w:val="tt-RU"/>
        </w:rPr>
      </w:pPr>
      <w:r w:rsidRPr="00940C0C">
        <w:rPr>
          <w:rFonts w:ascii="Times New Roman" w:hAnsi="Times New Roman" w:cs="Times New Roman"/>
          <w:sz w:val="24"/>
          <w:szCs w:val="24"/>
          <w:lang w:val="tt-RU"/>
        </w:rPr>
        <w:t>Балачак кеше гомеренең иң гүзәл, иң ваемсыз, иң эчкерсез, самими чагының берсе. Бала бу вакытта бер нәрсә турында да кайгыртмый. Аны ата-анасы ашата, эчертә, киендерә, җылы уңай өй белән тәэмин итә. Баланың бар эше уйнау гына. Әйе, нәкү менә шулай булырга тиеш. Әмма, алардан тормаган факторлар бу тәртипне боза. Минем әби-бабайларга да балачак рәхәтен тулысынча татып карарга насыйп булмый. Сугыш аларның ваемсыз бала чагын тартып ала.</w:t>
      </w:r>
    </w:p>
    <w:p w:rsidR="00273A4E" w:rsidRPr="00940C0C" w:rsidRDefault="00273A4E" w:rsidP="00273A4E">
      <w:pPr>
        <w:jc w:val="both"/>
        <w:rPr>
          <w:rFonts w:ascii="Times New Roman" w:hAnsi="Times New Roman" w:cs="Times New Roman"/>
          <w:sz w:val="24"/>
          <w:szCs w:val="24"/>
          <w:lang w:val="tt-RU"/>
        </w:rPr>
      </w:pPr>
      <w:r w:rsidRPr="00940C0C">
        <w:rPr>
          <w:rFonts w:ascii="Times New Roman" w:hAnsi="Times New Roman" w:cs="Times New Roman"/>
          <w:sz w:val="24"/>
          <w:szCs w:val="24"/>
          <w:lang w:val="tt-RU"/>
        </w:rPr>
        <w:t xml:space="preserve">Икенче Бөтендөнья сугышы 1939 нчы елның </w:t>
      </w:r>
      <w:r w:rsidR="002D5525" w:rsidRPr="00940C0C">
        <w:rPr>
          <w:rFonts w:ascii="Times New Roman" w:hAnsi="Times New Roman" w:cs="Times New Roman"/>
          <w:sz w:val="24"/>
          <w:szCs w:val="24"/>
          <w:lang w:val="tt-RU"/>
        </w:rPr>
        <w:t xml:space="preserve"> сентябрендә башлана. Безнең илгә әлеге бәла 1941 нче елның 22 нче июнендә килә. Шул көннән башлап армия хезмәтендә булган егетләр, сугыш булган җирдә яшәүчеләр фашистларга каршы көрәшкә күтәрелә. Ә илебез территориясенең калган җирендәге 18 яше тулган ир-атлар сугышка җыенып китә. Өйләрендә карт ата-аналары , хатыннары һәм балалары кала. Менә минем әби-бабайларым шул сабыйлар булалар да инде.</w:t>
      </w:r>
    </w:p>
    <w:p w:rsidR="002D5525" w:rsidRPr="00940C0C" w:rsidRDefault="002D5525" w:rsidP="00273A4E">
      <w:pPr>
        <w:jc w:val="both"/>
        <w:rPr>
          <w:rFonts w:ascii="Times New Roman" w:hAnsi="Times New Roman" w:cs="Times New Roman"/>
          <w:sz w:val="24"/>
          <w:szCs w:val="24"/>
          <w:lang w:val="tt-RU"/>
        </w:rPr>
      </w:pPr>
      <w:r w:rsidRPr="00940C0C">
        <w:rPr>
          <w:rFonts w:ascii="Times New Roman" w:hAnsi="Times New Roman" w:cs="Times New Roman"/>
          <w:sz w:val="24"/>
          <w:szCs w:val="24"/>
          <w:lang w:val="tt-RU"/>
        </w:rPr>
        <w:t xml:space="preserve">Мин үземнең Котдус бабам турында язарга телим. Аталары сугышка киткәндә алар җиде бала калалар. Бабам алтынчы бала була. Аңа ул вакытта дүрт яшь, ә кечкенә энесенә ике генә яшь  була. Сугыш чоры ачлыгын бу гаиләгә тулысы белән күрергә туры килә. Ашарга ипилек түгел умачлык та он булмый. Ипине, әгәр дә булса, черек бәрәңгн оныннан </w:t>
      </w:r>
      <w:r w:rsidR="00F74F54" w:rsidRPr="00940C0C">
        <w:rPr>
          <w:rFonts w:ascii="Times New Roman" w:hAnsi="Times New Roman" w:cs="Times New Roman"/>
          <w:sz w:val="24"/>
          <w:szCs w:val="24"/>
          <w:lang w:val="tt-RU"/>
        </w:rPr>
        <w:t xml:space="preserve">рга да </w:t>
      </w:r>
      <w:r w:rsidRPr="00940C0C">
        <w:rPr>
          <w:rFonts w:ascii="Times New Roman" w:hAnsi="Times New Roman" w:cs="Times New Roman"/>
          <w:sz w:val="24"/>
          <w:szCs w:val="24"/>
          <w:lang w:val="tt-RU"/>
        </w:rPr>
        <w:t>пешерәләр. Ә ул бәрәңгене җыяр өчен күрше урыс авылы басуларына йөриләр.</w:t>
      </w:r>
      <w:r w:rsidR="00F74F54" w:rsidRPr="00940C0C">
        <w:rPr>
          <w:rFonts w:ascii="Times New Roman" w:hAnsi="Times New Roman" w:cs="Times New Roman"/>
          <w:sz w:val="24"/>
          <w:szCs w:val="24"/>
          <w:lang w:val="tt-RU"/>
        </w:rPr>
        <w:t xml:space="preserve"> Авылыбыз дәү булу сәбәпле үз басуларында хәтта черек бәрәңге дә калмаган. Төп ризык булган кычыткан борын төртергә генә өлгергән, шундук җыеп бетереп барганнар.</w:t>
      </w:r>
    </w:p>
    <w:p w:rsidR="00F74F54" w:rsidRPr="00940C0C" w:rsidRDefault="00F74F54" w:rsidP="00273A4E">
      <w:pPr>
        <w:jc w:val="both"/>
        <w:rPr>
          <w:rFonts w:ascii="Times New Roman" w:hAnsi="Times New Roman" w:cs="Times New Roman"/>
          <w:sz w:val="24"/>
          <w:szCs w:val="24"/>
          <w:lang w:val="tt-RU"/>
        </w:rPr>
      </w:pPr>
      <w:r w:rsidRPr="00940C0C">
        <w:rPr>
          <w:rFonts w:ascii="Times New Roman" w:hAnsi="Times New Roman" w:cs="Times New Roman"/>
          <w:sz w:val="24"/>
          <w:szCs w:val="24"/>
          <w:lang w:val="tt-RU"/>
        </w:rPr>
        <w:t>Өсләренә кияргә юньле-башлы кием дә, аякларына чабата да булмаган. Яздан кара көзгә кадәр ялан аяк йөрергә туры килгән. Ә бит ач, ялангач, бәләкәй дип торып булмый өйдәге эшләрне дә эшләргә, тамагыңны кайгыртыр өчен кычыткан җыярга да , кузгалак, какы табып ашарга да кирәк. Тагын җитмәсә, гаиләнең төп терәге булган абыйларын 17 яше дә тулмаган килеш сугышка алалар.</w:t>
      </w:r>
    </w:p>
    <w:p w:rsidR="00F74F54" w:rsidRPr="00940C0C" w:rsidRDefault="00F74F54" w:rsidP="00273A4E">
      <w:pPr>
        <w:jc w:val="both"/>
        <w:rPr>
          <w:rFonts w:ascii="Times New Roman" w:hAnsi="Times New Roman" w:cs="Times New Roman"/>
          <w:sz w:val="24"/>
          <w:szCs w:val="24"/>
          <w:lang w:val="tt-RU"/>
        </w:rPr>
      </w:pPr>
      <w:r w:rsidRPr="00940C0C">
        <w:rPr>
          <w:rFonts w:ascii="Times New Roman" w:hAnsi="Times New Roman" w:cs="Times New Roman"/>
          <w:sz w:val="24"/>
          <w:szCs w:val="24"/>
          <w:lang w:val="tt-RU"/>
        </w:rPr>
        <w:t xml:space="preserve">Бабам укырга кергәндә әле сугыш барган вакыт була. Укыр өчен ни дәфтәре, ни карасы булмый. Мәктәпләр салкын. Киеп барырга җылы киеме дә юк. Өстәвенә ачлык үзәккә үтә. Дәреслеген калдырып черек бәрәңге җыярга да китәргә туры килә. Ә дәресләрдән соң апаларына ияреп урмага ботак, куак сындырып җыярга бара. </w:t>
      </w:r>
      <w:r w:rsidR="008073F1" w:rsidRPr="00940C0C">
        <w:rPr>
          <w:rFonts w:ascii="Times New Roman" w:hAnsi="Times New Roman" w:cs="Times New Roman"/>
          <w:sz w:val="24"/>
          <w:szCs w:val="24"/>
          <w:lang w:val="tt-RU"/>
        </w:rPr>
        <w:t>Төннәрен исә колхоз басуыннан салам урларга йөриләр. Шулай булса да бала вакыт бала вакыт инде. Алар уйнарга да вакыт, күәт табалар. Кышын чана шуалар, кәшәкә сугалар, ә җәен бишташ, кача-кача уйныйлар.</w:t>
      </w:r>
    </w:p>
    <w:p w:rsidR="008073F1" w:rsidRPr="00940C0C" w:rsidRDefault="008073F1" w:rsidP="00273A4E">
      <w:pPr>
        <w:jc w:val="both"/>
        <w:rPr>
          <w:rFonts w:ascii="Times New Roman" w:hAnsi="Times New Roman" w:cs="Times New Roman"/>
          <w:sz w:val="24"/>
          <w:szCs w:val="24"/>
          <w:lang w:val="tt-RU"/>
        </w:rPr>
      </w:pPr>
      <w:r w:rsidRPr="00940C0C">
        <w:rPr>
          <w:rFonts w:ascii="Times New Roman" w:hAnsi="Times New Roman" w:cs="Times New Roman"/>
          <w:sz w:val="24"/>
          <w:szCs w:val="24"/>
          <w:lang w:val="tt-RU"/>
        </w:rPr>
        <w:t>1945 нче елда сугыш бетә. Аталары сугыштан әйләнеп кайтмый. Шулай бала чак ятимлектә үтеп китә. Яшүсмер вакыт җитә. Абыйлары сугыштан исән калып, хәрби хезмәтен дә үтәп өйләренә кайта. Менә шул вакытларда гына алар лннан пешкән ипи ашап карыйлар. Бабам чабата үрергә, балта тотарга, тимердән әйберләр ясарга, мич чыгарырга өйрәнә. Авылыбызның алтын куллы кешесенә әйләнә.</w:t>
      </w:r>
    </w:p>
    <w:p w:rsidR="008073F1" w:rsidRPr="00940C0C" w:rsidRDefault="008073F1" w:rsidP="00273A4E">
      <w:pPr>
        <w:jc w:val="both"/>
        <w:rPr>
          <w:rFonts w:ascii="Times New Roman" w:hAnsi="Times New Roman" w:cs="Times New Roman"/>
          <w:sz w:val="24"/>
          <w:szCs w:val="24"/>
          <w:lang w:val="tt-RU"/>
        </w:rPr>
      </w:pPr>
      <w:r w:rsidRPr="00940C0C">
        <w:rPr>
          <w:rFonts w:ascii="Times New Roman" w:hAnsi="Times New Roman" w:cs="Times New Roman"/>
          <w:sz w:val="24"/>
          <w:szCs w:val="24"/>
          <w:lang w:val="tt-RU"/>
        </w:rPr>
        <w:t xml:space="preserve">Бабам хәзерге көндә урын өстендә ята, авырдан сөйләшә. “Бабай, үзеңнең сугыш вакытында күргәннәреңне сөйлә әле,”- дигәч, ул елап җибәрде һәм мин язганннарны сөйләде. Ә сүзенең ахырында: “Сезгә генә күрергә язмасын инде, балалар,”- дип өстәде. Бабамны тыңлагач, бу сүзләр белән килешмичә булмый. Ходай сугышлар гына күрсәтмәсен! </w:t>
      </w:r>
    </w:p>
    <w:p w:rsidR="00940C0C" w:rsidRPr="00940C0C" w:rsidRDefault="00940C0C" w:rsidP="00273A4E">
      <w:pPr>
        <w:jc w:val="both"/>
        <w:rPr>
          <w:rFonts w:ascii="Times New Roman" w:hAnsi="Times New Roman" w:cs="Times New Roman"/>
          <w:sz w:val="24"/>
          <w:szCs w:val="24"/>
          <w:lang w:val="tt-RU"/>
        </w:rPr>
      </w:pPr>
      <w:r w:rsidRPr="00940C0C">
        <w:rPr>
          <w:rFonts w:ascii="Times New Roman" w:hAnsi="Times New Roman" w:cs="Times New Roman"/>
          <w:sz w:val="24"/>
          <w:szCs w:val="24"/>
          <w:lang w:val="tt-RU"/>
        </w:rPr>
        <w:lastRenderedPageBreak/>
        <w:t xml:space="preserve">Бабасы Сәмигуллин Котдус сөйләгән истәлекләрне оныгы, 6 нчы сыйныф укучысы Сәмигуллин Булат язып алды. 2014 нче ел. </w:t>
      </w:r>
    </w:p>
    <w:p w:rsidR="008073F1" w:rsidRPr="00940C0C" w:rsidRDefault="008073F1" w:rsidP="00273A4E">
      <w:pPr>
        <w:jc w:val="both"/>
        <w:rPr>
          <w:rFonts w:ascii="Times New Roman" w:hAnsi="Times New Roman" w:cs="Times New Roman"/>
          <w:sz w:val="24"/>
          <w:szCs w:val="24"/>
          <w:lang w:val="tt-RU"/>
        </w:rPr>
      </w:pPr>
      <w:bookmarkStart w:id="0" w:name="_GoBack"/>
      <w:bookmarkEnd w:id="0"/>
    </w:p>
    <w:sectPr w:rsidR="008073F1" w:rsidRPr="00940C0C" w:rsidSect="008F09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E9D"/>
    <w:rsid w:val="0003582E"/>
    <w:rsid w:val="00097DBE"/>
    <w:rsid w:val="00273A4E"/>
    <w:rsid w:val="002D5525"/>
    <w:rsid w:val="006E4E9D"/>
    <w:rsid w:val="006F2A58"/>
    <w:rsid w:val="008073F1"/>
    <w:rsid w:val="008F0909"/>
    <w:rsid w:val="00940C0C"/>
    <w:rsid w:val="00F45431"/>
    <w:rsid w:val="00F74F54"/>
    <w:rsid w:val="00FA3C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CCAE7B-9A69-4CC7-8C6C-8400BB002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F09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2F5E0-2B89-457E-A24C-E35EF9F75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496</Words>
  <Characters>2832</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Фарида</dc:creator>
  <cp:keywords/>
  <dc:description/>
  <cp:lastModifiedBy>Фарида</cp:lastModifiedBy>
  <cp:revision>7</cp:revision>
  <dcterms:created xsi:type="dcterms:W3CDTF">2014-02-13T08:35:00Z</dcterms:created>
  <dcterms:modified xsi:type="dcterms:W3CDTF">2014-04-06T06:37:00Z</dcterms:modified>
</cp:coreProperties>
</file>